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374B6" w14:textId="7ACB7822" w:rsidR="00A22404" w:rsidRDefault="00B21444" w:rsidP="00A22404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  <w:noProof/>
        </w:rPr>
        <w:drawing>
          <wp:inline distT="0" distB="0" distL="0" distR="0" wp14:anchorId="6ACC9BF2" wp14:editId="7437C76B">
            <wp:extent cx="2804160" cy="110845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1494" cy="111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511F2C" w14:textId="77777777" w:rsidR="00A22404" w:rsidRDefault="00A22404" w:rsidP="00A22404">
      <w:pPr>
        <w:jc w:val="center"/>
        <w:rPr>
          <w:rFonts w:ascii="Calibri" w:hAnsi="Calibri"/>
          <w:b/>
          <w:bCs/>
        </w:rPr>
      </w:pPr>
    </w:p>
    <w:p w14:paraId="2B257F2D" w14:textId="77777777" w:rsidR="00A22404" w:rsidRDefault="006756FE" w:rsidP="00A22404">
      <w:p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How to obtain images:</w:t>
      </w:r>
    </w:p>
    <w:p w14:paraId="588CB0EC" w14:textId="277D931F" w:rsidR="00A22404" w:rsidRDefault="00B21444" w:rsidP="00A22404">
      <w:pPr>
        <w:rPr>
          <w:rFonts w:ascii="Calibri" w:hAnsi="Calibri"/>
        </w:rPr>
      </w:pPr>
      <w:r>
        <w:rPr>
          <w:rFonts w:ascii="Calibri" w:hAnsi="Calibri"/>
        </w:rPr>
        <w:t>Visit Lake Tahoe</w:t>
      </w:r>
      <w:r w:rsidR="00A22404">
        <w:rPr>
          <w:rFonts w:ascii="Calibri" w:hAnsi="Calibri"/>
        </w:rPr>
        <w:t xml:space="preserve"> has licensed images and video available for non-commercial use by media, tour operators, travel agents, meeting professionals, and convention promoters. These assets are available for download online by registering at </w:t>
      </w:r>
      <w:hyperlink r:id="rId6" w:history="1">
        <w:r w:rsidR="00A22404">
          <w:rPr>
            <w:rStyle w:val="Hyperlink"/>
            <w:rFonts w:ascii="Calibri" w:hAnsi="Calibri"/>
          </w:rPr>
          <w:t>Barberstock.com</w:t>
        </w:r>
      </w:hyperlink>
      <w:r w:rsidR="00A22404">
        <w:rPr>
          <w:rFonts w:ascii="Calibri" w:hAnsi="Calibri"/>
        </w:rPr>
        <w:t xml:space="preserve">. </w:t>
      </w:r>
    </w:p>
    <w:p w14:paraId="286C23D4" w14:textId="77777777" w:rsidR="00A22404" w:rsidRDefault="00A22404" w:rsidP="00A22404">
      <w:pPr>
        <w:rPr>
          <w:rFonts w:ascii="Calibri" w:hAnsi="Calibri"/>
        </w:rPr>
      </w:pPr>
      <w:r>
        <w:rPr>
          <w:rFonts w:ascii="Calibri" w:hAnsi="Calibri"/>
        </w:rPr>
        <w:t> </w:t>
      </w:r>
    </w:p>
    <w:p w14:paraId="57A74A8A" w14:textId="77777777" w:rsidR="00A22404" w:rsidRDefault="00A22404" w:rsidP="00A22404">
      <w:pPr>
        <w:rPr>
          <w:rFonts w:ascii="Calibri" w:hAnsi="Calibri"/>
        </w:rPr>
      </w:pPr>
      <w:r>
        <w:rPr>
          <w:rFonts w:ascii="Calibri" w:hAnsi="Calibri"/>
          <w:b/>
          <w:bCs/>
        </w:rPr>
        <w:t>Getting Started:</w:t>
      </w:r>
      <w:r>
        <w:rPr>
          <w:rFonts w:ascii="Calibri" w:hAnsi="Calibri"/>
        </w:rPr>
        <w:t> </w:t>
      </w:r>
    </w:p>
    <w:p w14:paraId="47E377C2" w14:textId="77777777" w:rsidR="00A22404" w:rsidRDefault="00A22404" w:rsidP="00A22404">
      <w:pPr>
        <w:rPr>
          <w:rFonts w:ascii="Calibri" w:hAnsi="Calibri"/>
        </w:rPr>
      </w:pPr>
      <w:r>
        <w:rPr>
          <w:rFonts w:ascii="Calibri" w:hAnsi="Calibri"/>
          <w:b/>
          <w:bCs/>
        </w:rPr>
        <w:t>Login</w:t>
      </w:r>
    </w:p>
    <w:p w14:paraId="7C762F54" w14:textId="6BDDBEC2" w:rsidR="00A22404" w:rsidRPr="000E71A6" w:rsidRDefault="00A22404" w:rsidP="000E71A6">
      <w:r>
        <w:rPr>
          <w:rFonts w:ascii="Calibri" w:eastAsia="Times New Roman" w:hAnsi="Calibri"/>
        </w:rPr>
        <w:t xml:space="preserve">Request access and create your login at </w:t>
      </w:r>
      <w:hyperlink r:id="rId7" w:history="1">
        <w:r w:rsidR="000E71A6">
          <w:rPr>
            <w:rStyle w:val="Hyperlink"/>
          </w:rPr>
          <w:t>https://laketahoe.barberstock.com/</w:t>
        </w:r>
      </w:hyperlink>
    </w:p>
    <w:p w14:paraId="5D02B242" w14:textId="7C35F70E" w:rsidR="00A22404" w:rsidRPr="00757E46" w:rsidRDefault="009A314D" w:rsidP="00A22404">
      <w:pPr>
        <w:numPr>
          <w:ilvl w:val="0"/>
          <w:numId w:val="1"/>
        </w:numPr>
        <w:spacing w:before="100" w:beforeAutospacing="1" w:after="100" w:afterAutospacing="1"/>
        <w:rPr>
          <w:rFonts w:ascii="Calibri" w:eastAsia="Times New Roman" w:hAnsi="Calibri"/>
        </w:rPr>
      </w:pPr>
      <w:r>
        <w:rPr>
          <w:rFonts w:eastAsia="Times New Roman"/>
        </w:rPr>
        <w:t xml:space="preserve">You will receive a confirmation email </w:t>
      </w:r>
      <w:r>
        <w:rPr>
          <w:rFonts w:eastAsia="Times New Roman"/>
          <w:b/>
          <w:bCs/>
        </w:rPr>
        <w:t xml:space="preserve">within 24 hours (Monday – Friday) </w:t>
      </w:r>
      <w:r>
        <w:rPr>
          <w:rFonts w:eastAsia="Times New Roman"/>
        </w:rPr>
        <w:t>once your login is approved.</w:t>
      </w:r>
    </w:p>
    <w:p w14:paraId="3D53C0E2" w14:textId="1DB00E67" w:rsidR="00757E46" w:rsidRDefault="00757E46" w:rsidP="00A22404">
      <w:pPr>
        <w:numPr>
          <w:ilvl w:val="0"/>
          <w:numId w:val="1"/>
        </w:numPr>
        <w:spacing w:before="100" w:beforeAutospacing="1" w:after="100" w:afterAutospacing="1"/>
        <w:rPr>
          <w:rFonts w:ascii="Calibri" w:eastAsia="Times New Roman" w:hAnsi="Calibri"/>
        </w:rPr>
      </w:pPr>
      <w:r>
        <w:rPr>
          <w:rFonts w:eastAsia="Times New Roman"/>
        </w:rPr>
        <w:t>Based on editorial and assignment needs a direct link to tailored galleries may be provided.</w:t>
      </w:r>
    </w:p>
    <w:p w14:paraId="4B7D7AD9" w14:textId="77777777" w:rsidR="00A22404" w:rsidRDefault="00A22404" w:rsidP="00A22404">
      <w:pPr>
        <w:rPr>
          <w:rFonts w:ascii="Calibri" w:hAnsi="Calibri"/>
        </w:rPr>
      </w:pPr>
      <w:r>
        <w:rPr>
          <w:rFonts w:ascii="Calibri" w:hAnsi="Calibri"/>
          <w:b/>
          <w:bCs/>
        </w:rPr>
        <w:t>Viewing Assets</w:t>
      </w:r>
    </w:p>
    <w:p w14:paraId="27DEADC0" w14:textId="77777777" w:rsidR="00A22404" w:rsidRDefault="00A22404" w:rsidP="00A22404">
      <w:pPr>
        <w:numPr>
          <w:ilvl w:val="0"/>
          <w:numId w:val="2"/>
        </w:numPr>
        <w:spacing w:before="100" w:beforeAutospacing="1" w:after="100" w:afterAutospacing="1"/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Scroll over the image or video to preview it.</w:t>
      </w:r>
    </w:p>
    <w:p w14:paraId="24BC6D34" w14:textId="77777777" w:rsidR="00A22404" w:rsidRDefault="00A22404" w:rsidP="00A22404">
      <w:pPr>
        <w:numPr>
          <w:ilvl w:val="0"/>
          <w:numId w:val="2"/>
        </w:numPr>
        <w:spacing w:before="100" w:beforeAutospacing="1" w:after="100" w:afterAutospacing="1"/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It will also display the title and description of the asset and photo credits/use info.</w:t>
      </w:r>
    </w:p>
    <w:p w14:paraId="6BB61E2F" w14:textId="77777777" w:rsidR="00A22404" w:rsidRDefault="00A22404" w:rsidP="00A22404">
      <w:pPr>
        <w:rPr>
          <w:rFonts w:ascii="Calibri" w:hAnsi="Calibri"/>
        </w:rPr>
      </w:pPr>
      <w:r>
        <w:rPr>
          <w:rFonts w:ascii="Calibri" w:hAnsi="Calibri"/>
          <w:b/>
          <w:bCs/>
        </w:rPr>
        <w:t>Downloading Assets</w:t>
      </w:r>
    </w:p>
    <w:p w14:paraId="44B0D70D" w14:textId="77777777" w:rsidR="00A22404" w:rsidRDefault="00A22404" w:rsidP="00A22404">
      <w:pPr>
        <w:numPr>
          <w:ilvl w:val="0"/>
          <w:numId w:val="3"/>
        </w:numPr>
        <w:spacing w:before="100" w:beforeAutospacing="1" w:after="100" w:afterAutospacing="1"/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Select file type and size of asset and it will automatically be added to your Download Queue.</w:t>
      </w:r>
    </w:p>
    <w:p w14:paraId="4F36EFCE" w14:textId="77777777" w:rsidR="00A22404" w:rsidRDefault="00A22404" w:rsidP="00A22404">
      <w:pPr>
        <w:numPr>
          <w:ilvl w:val="0"/>
          <w:numId w:val="3"/>
        </w:numPr>
        <w:spacing w:before="100" w:beforeAutospacing="1" w:after="100" w:afterAutospacing="1"/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You can change the file type once it’s in the Download Queue.</w:t>
      </w:r>
    </w:p>
    <w:p w14:paraId="099A82C3" w14:textId="77777777" w:rsidR="00A22404" w:rsidRDefault="00A22404" w:rsidP="00A22404">
      <w:pPr>
        <w:numPr>
          <w:ilvl w:val="0"/>
          <w:numId w:val="3"/>
        </w:numPr>
        <w:spacing w:before="100" w:beforeAutospacing="1" w:after="100" w:afterAutospacing="1"/>
        <w:rPr>
          <w:rFonts w:ascii="Calibri" w:eastAsia="Times New Roman" w:hAnsi="Calibri"/>
        </w:rPr>
      </w:pPr>
      <w:r>
        <w:rPr>
          <w:rFonts w:ascii="Calibri" w:eastAsia="Times New Roman" w:hAnsi="Calibri"/>
        </w:rPr>
        <w:t>Once it’s in the Download Queue you can download the asset to your computer, remove it from the Queue or add it to a Collection.</w:t>
      </w:r>
    </w:p>
    <w:p w14:paraId="07972CEA" w14:textId="77777777" w:rsidR="00A22404" w:rsidRDefault="00A22404" w:rsidP="00A22404">
      <w:pPr>
        <w:spacing w:before="100" w:beforeAutospacing="1" w:after="100" w:afterAutospacing="1"/>
        <w:rPr>
          <w:rFonts w:ascii="Calibri" w:hAnsi="Calibri"/>
        </w:rPr>
      </w:pPr>
      <w:r>
        <w:rPr>
          <w:rFonts w:ascii="Calibri" w:hAnsi="Calibri"/>
          <w:b/>
          <w:bCs/>
        </w:rPr>
        <w:t>Terms and Conditions of Use</w:t>
      </w:r>
    </w:p>
    <w:p w14:paraId="4DA2B7B7" w14:textId="566FD7E9" w:rsidR="00A22404" w:rsidRDefault="00A22404" w:rsidP="00A22404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Images downloaded from the Lake Tahoe Visitors Authority (“</w:t>
      </w:r>
      <w:r w:rsidR="00B21444">
        <w:rPr>
          <w:rFonts w:ascii="Calibri" w:hAnsi="Calibri"/>
          <w:sz w:val="22"/>
          <w:szCs w:val="22"/>
        </w:rPr>
        <w:t>Visit Lake Tahoe</w:t>
      </w:r>
      <w:r>
        <w:rPr>
          <w:rFonts w:ascii="Calibri" w:hAnsi="Calibri"/>
          <w:sz w:val="22"/>
          <w:szCs w:val="22"/>
        </w:rPr>
        <w:t>”) are intended for one-time use to promote Lake Tahoe as a destination for tourism and film production. Images may not be copied, distributed or used for any purpose other than what you have indicated when requesting the images. Any other use (</w:t>
      </w:r>
      <w:proofErr w:type="gramStart"/>
      <w:r>
        <w:rPr>
          <w:rFonts w:ascii="Calibri" w:hAnsi="Calibri"/>
          <w:sz w:val="22"/>
          <w:szCs w:val="22"/>
        </w:rPr>
        <w:t>i.e.</w:t>
      </w:r>
      <w:proofErr w:type="gramEnd"/>
      <w:r>
        <w:rPr>
          <w:rFonts w:ascii="Calibri" w:hAnsi="Calibri"/>
          <w:sz w:val="22"/>
          <w:szCs w:val="22"/>
        </w:rPr>
        <w:t xml:space="preserve"> advertising, etc.) requires written authorization from the photographer(s) and </w:t>
      </w:r>
      <w:r w:rsidR="00B21444">
        <w:rPr>
          <w:rFonts w:ascii="Calibri" w:hAnsi="Calibri"/>
          <w:sz w:val="22"/>
          <w:szCs w:val="22"/>
        </w:rPr>
        <w:t>Visit Lake Tahoe</w:t>
      </w:r>
      <w:r>
        <w:rPr>
          <w:rFonts w:ascii="Calibri" w:hAnsi="Calibri"/>
          <w:sz w:val="22"/>
          <w:szCs w:val="22"/>
        </w:rPr>
        <w:t>. Failure to comply with photo usage policies may result in fees and/or punitive damages as assessed by the photographer(s).</w:t>
      </w:r>
      <w:r>
        <w:rPr>
          <w:rFonts w:ascii="MS Gothic" w:eastAsia="MS Gothic" w:hAnsi="MS Gothic" w:hint="eastAsia"/>
          <w:sz w:val="22"/>
          <w:szCs w:val="22"/>
        </w:rPr>
        <w:t> </w:t>
      </w:r>
    </w:p>
    <w:p w14:paraId="766ED5D9" w14:textId="77777777" w:rsidR="00A22404" w:rsidRDefault="00A22404" w:rsidP="00A22404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The images in this library are available for non-commercial use by media, tour operators, travel agents and meeting and event planners to promote travel to Lake Tahoe. </w:t>
      </w:r>
    </w:p>
    <w:p w14:paraId="150ED507" w14:textId="77777777" w:rsidR="00A22404" w:rsidRDefault="00A22404" w:rsidP="00A22404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Appropriate uses include:</w:t>
      </w:r>
    </w:p>
    <w:p w14:paraId="750F364C" w14:textId="77777777" w:rsidR="00A22404" w:rsidRDefault="00A22404" w:rsidP="00A22404">
      <w:pPr>
        <w:pStyle w:val="ListParagraph"/>
        <w:ind w:left="14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Illustrations for travel articles about Lake Tahoe in newspapers, magazines, web sites or travel guidebooks.</w:t>
      </w:r>
    </w:p>
    <w:p w14:paraId="63A2E9C2" w14:textId="77777777" w:rsidR="00A22404" w:rsidRDefault="00A22404" w:rsidP="00A22404">
      <w:pPr>
        <w:pStyle w:val="ListParagraph"/>
        <w:ind w:left="14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Illustrations in publications promoting attendance at a meeting or convention taking place in Lake Tahoe.</w:t>
      </w:r>
    </w:p>
    <w:p w14:paraId="7BEEA3E5" w14:textId="77777777" w:rsidR="00A22404" w:rsidRDefault="00A22404" w:rsidP="00A22404">
      <w:pPr>
        <w:pStyle w:val="ListParagraph"/>
        <w:ind w:left="14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Brochures published by tour operators and travel agents selling travel to Lake Tahoe.</w:t>
      </w:r>
    </w:p>
    <w:p w14:paraId="0D128207" w14:textId="1BEEE25A" w:rsidR="00A22404" w:rsidRDefault="00A22404" w:rsidP="00A22404">
      <w:pPr>
        <w:pStyle w:val="ListParagraph"/>
        <w:ind w:left="14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Brochures published by </w:t>
      </w:r>
      <w:r w:rsidR="00B21444">
        <w:rPr>
          <w:rFonts w:ascii="Calibri" w:hAnsi="Calibri"/>
          <w:sz w:val="22"/>
          <w:szCs w:val="22"/>
        </w:rPr>
        <w:t>Visit Lake Tahoe</w:t>
      </w:r>
      <w:r>
        <w:rPr>
          <w:rFonts w:ascii="Calibri" w:hAnsi="Calibri"/>
          <w:sz w:val="22"/>
          <w:szCs w:val="22"/>
        </w:rPr>
        <w:t xml:space="preserve"> partner businesses.</w:t>
      </w:r>
    </w:p>
    <w:p w14:paraId="1A130782" w14:textId="77777777" w:rsidR="00A22404" w:rsidRDefault="00A22404" w:rsidP="00A22404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Appropriate uses do not include:</w:t>
      </w:r>
    </w:p>
    <w:p w14:paraId="6713CC35" w14:textId="3F6E13AD" w:rsidR="00A22404" w:rsidRDefault="00A22404" w:rsidP="00A22404">
      <w:pPr>
        <w:pStyle w:val="ListParagraph"/>
        <w:ind w:left="14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Use in any paid advertising by anyone other than </w:t>
      </w:r>
      <w:r w:rsidR="00B21444">
        <w:rPr>
          <w:rFonts w:ascii="Calibri" w:hAnsi="Calibri"/>
          <w:sz w:val="22"/>
          <w:szCs w:val="22"/>
        </w:rPr>
        <w:t>Visit Lake Tahoe</w:t>
      </w:r>
      <w:r>
        <w:rPr>
          <w:rFonts w:ascii="Calibri" w:hAnsi="Calibri"/>
          <w:sz w:val="22"/>
          <w:szCs w:val="22"/>
        </w:rPr>
        <w:t>.</w:t>
      </w:r>
    </w:p>
    <w:p w14:paraId="7D8E001E" w14:textId="77777777" w:rsidR="00A22404" w:rsidRDefault="00A22404" w:rsidP="00A22404">
      <w:pPr>
        <w:pStyle w:val="ListParagraph"/>
        <w:ind w:left="14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Production of items for retail sale such as coffee mugs, t-shirts, calendars, posters, mousepads, etc.</w:t>
      </w:r>
    </w:p>
    <w:p w14:paraId="4BA76A32" w14:textId="77777777" w:rsidR="00A22404" w:rsidRDefault="00A22404" w:rsidP="00A22404">
      <w:pPr>
        <w:pStyle w:val="ListParagraph"/>
        <w:ind w:left="14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Promotion of business investments, real estate or relocation services, educational institutions, etc.</w:t>
      </w:r>
    </w:p>
    <w:p w14:paraId="70A1DE32" w14:textId="77777777" w:rsidR="00A22404" w:rsidRDefault="00A22404" w:rsidP="00A22404">
      <w:pPr>
        <w:pStyle w:val="ListParagraph"/>
        <w:ind w:left="14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Illustrations in textbooks or "coffee table" books.</w:t>
      </w:r>
    </w:p>
    <w:p w14:paraId="0CD622CC" w14:textId="4D187B5B" w:rsidR="00A22404" w:rsidRDefault="00A22404" w:rsidP="00A22404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Assets remain property of </w:t>
      </w:r>
      <w:r w:rsidR="00B21444">
        <w:rPr>
          <w:rFonts w:ascii="Calibri" w:hAnsi="Calibri"/>
          <w:sz w:val="22"/>
          <w:szCs w:val="22"/>
        </w:rPr>
        <w:t>Visit Lake Tahoe</w:t>
      </w:r>
      <w:r>
        <w:rPr>
          <w:rFonts w:ascii="Calibri" w:hAnsi="Calibri"/>
          <w:sz w:val="22"/>
          <w:szCs w:val="22"/>
        </w:rPr>
        <w:t xml:space="preserve"> and the originating artist. </w:t>
      </w:r>
      <w:r w:rsidR="00B21444">
        <w:rPr>
          <w:rFonts w:ascii="Calibri" w:hAnsi="Calibri"/>
          <w:sz w:val="22"/>
          <w:szCs w:val="22"/>
        </w:rPr>
        <w:t>Visit Lake Tahoe</w:t>
      </w:r>
      <w:r>
        <w:rPr>
          <w:rFonts w:ascii="Calibri" w:hAnsi="Calibri"/>
          <w:sz w:val="22"/>
          <w:szCs w:val="22"/>
        </w:rPr>
        <w:t xml:space="preserve"> reserves the right to refuse permission to use these images for any reason. </w:t>
      </w:r>
    </w:p>
    <w:p w14:paraId="0E019EB0" w14:textId="4D8B99E1" w:rsidR="00A22404" w:rsidRDefault="00A22404" w:rsidP="00A22404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Photos must be credited as </w:t>
      </w:r>
      <w:r w:rsidR="00B21444">
        <w:rPr>
          <w:rFonts w:ascii="Calibri" w:hAnsi="Calibri"/>
          <w:sz w:val="22"/>
          <w:szCs w:val="22"/>
        </w:rPr>
        <w:t>identified in USE Information – usually Photographers Name/Lake Tahoe Visitors Authority. If nothing is listed, please credit</w:t>
      </w:r>
      <w:r>
        <w:rPr>
          <w:rFonts w:ascii="Calibri" w:hAnsi="Calibri"/>
          <w:sz w:val="22"/>
          <w:szCs w:val="22"/>
        </w:rPr>
        <w:t xml:space="preserve"> “</w:t>
      </w:r>
      <w:r w:rsidR="00B21444">
        <w:rPr>
          <w:rFonts w:ascii="Calibri" w:hAnsi="Calibri"/>
          <w:sz w:val="22"/>
          <w:szCs w:val="22"/>
        </w:rPr>
        <w:t>Visit Lake Tahoe</w:t>
      </w:r>
      <w:r>
        <w:rPr>
          <w:rFonts w:ascii="Calibri" w:hAnsi="Calibri"/>
          <w:sz w:val="22"/>
          <w:szCs w:val="22"/>
        </w:rPr>
        <w:t>.”</w:t>
      </w:r>
    </w:p>
    <w:p w14:paraId="6F3190B7" w14:textId="77777777" w:rsidR="00DD477A" w:rsidRDefault="006F0E86"/>
    <w:sectPr w:rsidR="00DD47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13C6C"/>
    <w:multiLevelType w:val="multilevel"/>
    <w:tmpl w:val="61F8B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E9770AB"/>
    <w:multiLevelType w:val="multilevel"/>
    <w:tmpl w:val="4F501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34D42AC"/>
    <w:multiLevelType w:val="hybridMultilevel"/>
    <w:tmpl w:val="925A0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CE5038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E967BC"/>
    <w:multiLevelType w:val="multilevel"/>
    <w:tmpl w:val="BC162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04689392">
    <w:abstractNumId w:val="1"/>
  </w:num>
  <w:num w:numId="2" w16cid:durableId="1458717165">
    <w:abstractNumId w:val="3"/>
  </w:num>
  <w:num w:numId="3" w16cid:durableId="1010067829">
    <w:abstractNumId w:val="0"/>
  </w:num>
  <w:num w:numId="4" w16cid:durableId="13030003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404"/>
    <w:rsid w:val="000E71A6"/>
    <w:rsid w:val="006756FE"/>
    <w:rsid w:val="006F0E86"/>
    <w:rsid w:val="00757E46"/>
    <w:rsid w:val="009A314D"/>
    <w:rsid w:val="00A22404"/>
    <w:rsid w:val="00B21444"/>
    <w:rsid w:val="00DF2A3E"/>
    <w:rsid w:val="00EC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E21E3"/>
  <w15:chartTrackingRefBased/>
  <w15:docId w15:val="{FB41A25D-DEEC-4916-A17B-873129706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240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2240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22404"/>
    <w:pPr>
      <w:ind w:left="720"/>
      <w:contextualSpacing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73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aketahoe.barberstock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aketahoe.barberstock.com/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dc:description/>
  <cp:lastModifiedBy>jennifer@weidingerpr.com</cp:lastModifiedBy>
  <cp:revision>6</cp:revision>
  <dcterms:created xsi:type="dcterms:W3CDTF">2016-12-30T18:41:00Z</dcterms:created>
  <dcterms:modified xsi:type="dcterms:W3CDTF">2022-08-10T20:44:00Z</dcterms:modified>
</cp:coreProperties>
</file>